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5" w:rsidRDefault="00041F45" w:rsidP="00CC3FF3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CONTENTS</w:t>
      </w:r>
    </w:p>
    <w:p w:rsidR="00041F45" w:rsidRDefault="00041F45" w:rsidP="00CC3FF3">
      <w:pPr>
        <w:jc w:val="right"/>
        <w:rPr>
          <w:rFonts w:ascii="Century" w:hAnsi="Century"/>
          <w:smallCaps/>
        </w:rPr>
      </w:pPr>
      <w:r>
        <w:rPr>
          <w:rFonts w:ascii="Century" w:hAnsi="Century" w:hint="eastAsia"/>
          <w:smallCaps/>
        </w:rPr>
        <w:t>page</w:t>
      </w:r>
    </w:p>
    <w:p w:rsidR="00041F45" w:rsidRDefault="00041F45" w:rsidP="00150315">
      <w:pPr>
        <w:tabs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Introduction  </w:t>
      </w:r>
      <w:r>
        <w:rPr>
          <w:rFonts w:ascii="Century" w:hAnsi="Century" w:hint="eastAsia"/>
        </w:rPr>
        <w:tab/>
        <w:t>.  .  .  .  .  .  .  .  .  .  .  .  .</w:t>
      </w:r>
      <w:r w:rsidR="00DA6BCC">
        <w:rPr>
          <w:rFonts w:ascii="Century" w:hAnsi="Century" w:hint="eastAsia"/>
        </w:rPr>
        <w:t xml:space="preserve">  .  .  .  .  .  .  .  .  .  . </w:t>
      </w:r>
      <w:r w:rsidR="00DA6BCC">
        <w:rPr>
          <w:rFonts w:ascii="Century" w:hAnsi="Century" w:hint="eastAsia"/>
        </w:rPr>
        <w:tab/>
      </w:r>
      <w:r>
        <w:rPr>
          <w:rFonts w:ascii="Century" w:hAnsi="Century" w:hint="eastAsia"/>
        </w:rPr>
        <w:t>1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Chapter I</w:t>
      </w:r>
    </w:p>
    <w:p w:rsidR="00041F45" w:rsidRDefault="00041F45" w:rsidP="00150315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ab/>
        <w:t xml:space="preserve">Time in </w:t>
      </w:r>
      <w:r>
        <w:rPr>
          <w:rFonts w:ascii="Century" w:hAnsi="Century" w:hint="eastAsia"/>
          <w:i/>
        </w:rPr>
        <w:t xml:space="preserve">For Whom the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hint="eastAsia"/>
              <w:i/>
            </w:rPr>
            <w:t>Bell</w:t>
          </w:r>
        </w:smartTag>
      </w:smartTag>
      <w:r>
        <w:rPr>
          <w:rFonts w:ascii="Century" w:hAnsi="Century" w:hint="eastAsia"/>
          <w:i/>
        </w:rPr>
        <w:t xml:space="preserve"> Tolls</w:t>
      </w:r>
      <w:r>
        <w:rPr>
          <w:rFonts w:ascii="Century" w:hAnsi="Century" w:hint="eastAsia"/>
        </w:rPr>
        <w:t xml:space="preserve">  </w:t>
      </w:r>
      <w:r>
        <w:rPr>
          <w:rFonts w:ascii="Century" w:hAnsi="Century" w:hint="eastAsia"/>
        </w:rPr>
        <w:tab/>
        <w:t xml:space="preserve">.  .  .  .  .  .  .  .  .  .  </w:t>
      </w:r>
      <w:r>
        <w:rPr>
          <w:rFonts w:ascii="Century" w:hAnsi="Century" w:hint="eastAsia"/>
        </w:rPr>
        <w:tab/>
        <w:t>3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Chapter II</w:t>
      </w:r>
      <w:bookmarkStart w:id="0" w:name="_GoBack"/>
      <w:bookmarkEnd w:id="0"/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ab/>
        <w:t xml:space="preserve">Symbolism in </w:t>
      </w:r>
      <w:r>
        <w:rPr>
          <w:rFonts w:ascii="Century" w:hAnsi="Century" w:hint="eastAsia"/>
          <w:i/>
        </w:rPr>
        <w:t xml:space="preserve">For Whom the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hint="eastAsia"/>
              <w:i/>
            </w:rPr>
            <w:t>Bell</w:t>
          </w:r>
        </w:smartTag>
      </w:smartTag>
      <w:r>
        <w:rPr>
          <w:rFonts w:ascii="Century" w:hAnsi="Century" w:hint="eastAsia"/>
          <w:i/>
        </w:rPr>
        <w:t xml:space="preserve"> Tolls</w:t>
      </w:r>
      <w:r>
        <w:rPr>
          <w:rFonts w:ascii="Century" w:hAnsi="Century" w:hint="eastAsia"/>
        </w:rPr>
        <w:t xml:space="preserve">  </w:t>
      </w:r>
      <w:r>
        <w:rPr>
          <w:rFonts w:ascii="Century" w:hAnsi="Century" w:hint="eastAsia"/>
        </w:rPr>
        <w:tab/>
        <w:t xml:space="preserve">.  .  .  .  .  .  .  .  .  .  </w:t>
      </w:r>
      <w:r>
        <w:rPr>
          <w:rFonts w:ascii="Century" w:hAnsi="Century" w:hint="eastAsia"/>
        </w:rPr>
        <w:tab/>
      </w:r>
      <w:r w:rsidR="00576567">
        <w:rPr>
          <w:rFonts w:ascii="Century" w:hAnsi="Century" w:hint="eastAsia"/>
        </w:rPr>
        <w:t>6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Chapter III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ab/>
        <w:t xml:space="preserve">Characters in </w:t>
      </w:r>
      <w:r>
        <w:rPr>
          <w:rFonts w:ascii="Century" w:hAnsi="Century" w:hint="eastAsia"/>
          <w:i/>
        </w:rPr>
        <w:t xml:space="preserve">For Whom the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hint="eastAsia"/>
              <w:i/>
            </w:rPr>
            <w:t>Bell</w:t>
          </w:r>
        </w:smartTag>
      </w:smartTag>
      <w:r>
        <w:rPr>
          <w:rFonts w:ascii="Century" w:hAnsi="Century" w:hint="eastAsia"/>
          <w:i/>
        </w:rPr>
        <w:t xml:space="preserve"> Tolls</w:t>
      </w:r>
      <w:r>
        <w:rPr>
          <w:rFonts w:ascii="Century" w:hAnsi="Century" w:hint="eastAsia"/>
        </w:rPr>
        <w:t xml:space="preserve">  </w:t>
      </w:r>
      <w:r>
        <w:rPr>
          <w:rFonts w:ascii="Century" w:hAnsi="Century" w:hint="eastAsia"/>
        </w:rPr>
        <w:tab/>
        <w:t xml:space="preserve">.  .  .  .  .  .  .  .  .  .  </w:t>
      </w:r>
      <w:r>
        <w:rPr>
          <w:rFonts w:ascii="Century" w:hAnsi="Century" w:hint="eastAsia"/>
        </w:rPr>
        <w:tab/>
      </w:r>
      <w:r w:rsidR="00576567">
        <w:rPr>
          <w:rFonts w:ascii="Century" w:hAnsi="Century" w:hint="eastAsia"/>
        </w:rPr>
        <w:t>9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Chapter IV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  <w:i/>
        </w:rPr>
        <w:t xml:space="preserve">For Whom the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hint="eastAsia"/>
              <w:i/>
            </w:rPr>
            <w:t>Bell</w:t>
          </w:r>
        </w:smartTag>
      </w:smartTag>
      <w:r>
        <w:rPr>
          <w:rFonts w:ascii="Century" w:hAnsi="Century" w:hint="eastAsia"/>
          <w:i/>
        </w:rPr>
        <w:t xml:space="preserve"> Tolls</w:t>
      </w:r>
      <w:r>
        <w:rPr>
          <w:rFonts w:ascii="Century" w:hAnsi="Century" w:hint="eastAsia"/>
        </w:rPr>
        <w:t xml:space="preserve"> as Work of Art  </w:t>
      </w:r>
      <w:r>
        <w:rPr>
          <w:rFonts w:ascii="Century" w:hAnsi="Century" w:hint="eastAsia"/>
        </w:rPr>
        <w:tab/>
        <w:t xml:space="preserve">.  .  .  .  .  .  .  .  .  .  </w:t>
      </w:r>
      <w:r>
        <w:rPr>
          <w:rFonts w:ascii="Century" w:hAnsi="Century" w:hint="eastAsia"/>
        </w:rPr>
        <w:tab/>
      </w:r>
      <w:r w:rsidR="00576567">
        <w:rPr>
          <w:rFonts w:ascii="Century" w:hAnsi="Century" w:hint="eastAsia"/>
        </w:rPr>
        <w:t>12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Conclusion</w:t>
      </w:r>
      <w:r>
        <w:rPr>
          <w:rFonts w:ascii="Century" w:hAnsi="Century" w:hint="eastAsia"/>
        </w:rPr>
        <w:tab/>
        <w:t xml:space="preserve">.  .  .  .  .  .  .  .  .  .  .  .  .  .  .  .  .  .  .  .  .  .  .  </w:t>
      </w:r>
      <w:r>
        <w:rPr>
          <w:rFonts w:ascii="Century" w:hAnsi="Century" w:hint="eastAsia"/>
        </w:rPr>
        <w:tab/>
      </w:r>
      <w:r w:rsidR="00576567">
        <w:rPr>
          <w:rFonts w:ascii="Century" w:hAnsi="Century" w:hint="eastAsia"/>
        </w:rPr>
        <w:t>15</w:t>
      </w:r>
    </w:p>
    <w:p w:rsidR="00041F45" w:rsidRDefault="00041F45" w:rsidP="00CC3FF3">
      <w:pPr>
        <w:tabs>
          <w:tab w:val="left" w:pos="851"/>
          <w:tab w:val="left" w:pos="1701"/>
          <w:tab w:val="left" w:pos="3402"/>
          <w:tab w:val="left" w:pos="5103"/>
          <w:tab w:val="left" w:pos="5670"/>
          <w:tab w:val="right" w:pos="8505"/>
        </w:tabs>
        <w:rPr>
          <w:rFonts w:ascii="Century" w:hAnsi="Century"/>
        </w:rPr>
      </w:pPr>
      <w:r>
        <w:rPr>
          <w:rFonts w:ascii="Century" w:hAnsi="Century" w:hint="eastAsia"/>
        </w:rPr>
        <w:t>Bibliography</w:t>
      </w:r>
      <w:r>
        <w:rPr>
          <w:rFonts w:ascii="Century" w:hAnsi="Century" w:hint="eastAsia"/>
        </w:rPr>
        <w:tab/>
        <w:t>.  .  .  .  .  .  .  .  .  .  .  .  .  .  .  .  .  .  .  .  .  .  .</w:t>
      </w:r>
      <w:r>
        <w:rPr>
          <w:rFonts w:ascii="Century" w:hAnsi="Century" w:hint="eastAsia"/>
        </w:rPr>
        <w:tab/>
      </w:r>
      <w:r w:rsidR="00576567">
        <w:rPr>
          <w:rFonts w:ascii="Century" w:hAnsi="Century" w:hint="eastAsia"/>
        </w:rPr>
        <w:t>17</w:t>
      </w:r>
    </w:p>
    <w:sectPr w:rsidR="00041F45" w:rsidSect="008B36FD">
      <w:headerReference w:type="default" r:id="rId6"/>
      <w:pgSz w:w="11907" w:h="16840" w:code="9"/>
      <w:pgMar w:top="1985" w:right="1701" w:bottom="1701" w:left="1701" w:header="720" w:footer="720" w:gutter="0"/>
      <w:pgNumType w:start="7"/>
      <w:cols w:space="425"/>
      <w:noEndnote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41" w:rsidRDefault="002F3F41">
      <w:r>
        <w:separator/>
      </w:r>
    </w:p>
  </w:endnote>
  <w:endnote w:type="continuationSeparator" w:id="0">
    <w:p w:rsidR="002F3F41" w:rsidRDefault="002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41" w:rsidRDefault="002F3F41">
      <w:r>
        <w:separator/>
      </w:r>
    </w:p>
  </w:footnote>
  <w:footnote w:type="continuationSeparator" w:id="0">
    <w:p w:rsidR="002F3F41" w:rsidRDefault="002F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6B" w:rsidRDefault="005E206B" w:rsidP="00AD153A">
    <w:pPr>
      <w:pStyle w:val="a3"/>
    </w:pPr>
    <w:r>
      <w:rPr>
        <w:rFonts w:hint="eastAsia"/>
        <w:szCs w:val="21"/>
      </w:rPr>
      <w:t>[</w:t>
    </w:r>
    <w:r w:rsidR="00576567">
      <w:rPr>
        <w:rFonts w:hint="eastAsia"/>
        <w:szCs w:val="21"/>
      </w:rPr>
      <w:t>卒業論文を英語で書く場合の例</w:t>
    </w:r>
    <w:r>
      <w:rPr>
        <w:rFonts w:hint="eastAsia"/>
        <w:szCs w:val="21"/>
      </w:rPr>
      <w:t>]</w:t>
    </w:r>
  </w:p>
  <w:p w:rsidR="00824085" w:rsidRDefault="008B36FD" w:rsidP="00AD153A">
    <w:pPr>
      <w:pStyle w:val="a3"/>
    </w:pPr>
    <w:r>
      <w:rPr>
        <w:rFonts w:hint="eastAsia"/>
      </w:rPr>
      <w:t>ﾍﾟｰｼﾞ設定で</w:t>
    </w:r>
    <w:r>
      <w:rPr>
        <w:rFonts w:hint="eastAsia"/>
      </w:rPr>
      <w:t>1</w:t>
    </w:r>
    <w:r>
      <w:rPr>
        <w:rFonts w:hint="eastAsia"/>
      </w:rPr>
      <w:t>ページの行数を</w:t>
    </w:r>
    <w:r w:rsidR="00E449F2" w:rsidRPr="00E449F2">
      <w:rPr>
        <w:rFonts w:hint="eastAsia"/>
        <w:u w:val="single"/>
      </w:rPr>
      <w:t>28</w:t>
    </w:r>
    <w:r w:rsidRPr="00E449F2">
      <w:rPr>
        <w:rFonts w:hint="eastAsia"/>
        <w:u w:val="single"/>
      </w:rPr>
      <w:t>行</w:t>
    </w:r>
    <w:r>
      <w:rPr>
        <w:rFonts w:hint="eastAsia"/>
      </w:rPr>
      <w:t>とする．</w:t>
    </w:r>
  </w:p>
  <w:p w:rsidR="00A3143E" w:rsidRDefault="00E449F2" w:rsidP="00AD153A">
    <w:pPr>
      <w:pStyle w:val="a3"/>
    </w:pPr>
    <w:r>
      <w:rPr>
        <w:rFonts w:hint="eastAsia"/>
      </w:rPr>
      <w:t>このページを基に目次</w:t>
    </w:r>
    <w:r>
      <w:rPr>
        <w:rFonts w:hint="eastAsia"/>
      </w:rPr>
      <w:t>(Contents)</w:t>
    </w:r>
    <w:r>
      <w:rPr>
        <w:rFonts w:hint="eastAsia"/>
      </w:rPr>
      <w:t>作成すれば</w:t>
    </w:r>
    <w:r w:rsidR="00A3143E">
      <w:rPr>
        <w:rFonts w:hint="eastAsia"/>
      </w:rPr>
      <w:t>よい．</w:t>
    </w:r>
    <w:r w:rsidR="005F6D80">
      <w:rPr>
        <w:rFonts w:hint="eastAsia"/>
      </w:rPr>
      <w:t>（不要なものは消すこと）</w:t>
    </w:r>
  </w:p>
  <w:p w:rsidR="00150315" w:rsidRDefault="00150315" w:rsidP="00AD153A">
    <w:pPr>
      <w:pStyle w:val="a3"/>
    </w:pPr>
    <w:r>
      <w:rPr>
        <w:rFonts w:hint="eastAsia"/>
      </w:rPr>
      <w:t>右端の</w:t>
    </w:r>
    <w:r w:rsidR="005F6D80">
      <w:rPr>
        <w:rFonts w:hint="eastAsia"/>
      </w:rPr>
      <w:t>数字は</w:t>
    </w:r>
    <w:r>
      <w:rPr>
        <w:rFonts w:hint="eastAsia"/>
      </w:rPr>
      <w:t>右揃えタブとなっている．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5"/>
    <w:rsid w:val="00041F45"/>
    <w:rsid w:val="00071B18"/>
    <w:rsid w:val="0007544F"/>
    <w:rsid w:val="000E57C4"/>
    <w:rsid w:val="00150315"/>
    <w:rsid w:val="001D36D8"/>
    <w:rsid w:val="002F3F41"/>
    <w:rsid w:val="003439D4"/>
    <w:rsid w:val="005725A9"/>
    <w:rsid w:val="00576567"/>
    <w:rsid w:val="005D6122"/>
    <w:rsid w:val="005E206B"/>
    <w:rsid w:val="005F6D80"/>
    <w:rsid w:val="00824085"/>
    <w:rsid w:val="008B36FD"/>
    <w:rsid w:val="00A3143E"/>
    <w:rsid w:val="00A431EF"/>
    <w:rsid w:val="00AD153A"/>
    <w:rsid w:val="00AE3666"/>
    <w:rsid w:val="00BA5117"/>
    <w:rsid w:val="00C00070"/>
    <w:rsid w:val="00CC3FF3"/>
    <w:rsid w:val="00DA6BCC"/>
    <w:rsid w:val="00DB1774"/>
    <w:rsid w:val="00E449F2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E5480-6D40-44B4-BBA3-39CBC4E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0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08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CONTENTS</vt:lpstr>
      <vt:lpstr>CONTENTS</vt:lpstr>
    </vt:vector>
  </TitlesOfParts>
  <Company>創価大学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松島　龍太郎</dc:creator>
  <cp:keywords/>
  <cp:lastModifiedBy>高橋 正</cp:lastModifiedBy>
  <cp:revision>2</cp:revision>
  <cp:lastPrinted>2004-01-09T07:58:00Z</cp:lastPrinted>
  <dcterms:created xsi:type="dcterms:W3CDTF">2015-03-24T07:33:00Z</dcterms:created>
  <dcterms:modified xsi:type="dcterms:W3CDTF">2015-03-24T07:33:00Z</dcterms:modified>
</cp:coreProperties>
</file>